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                          PLAN STUDIÓW STACJONARNYCH</w:t>
      </w:r>
    </w:p>
    <w:p w:rsidR="00980B1B" w:rsidRPr="004B0D94" w:rsidRDefault="004B0D94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</w:t>
      </w:r>
      <w:r w:rsidR="00980B1B" w:rsidRPr="00980B1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kierunek Administracja; I stopnia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</w:t>
      </w:r>
      <w:bookmarkStart w:id="0" w:name="_GoBack"/>
      <w:bookmarkEnd w:id="0"/>
    </w:p>
    <w:p w:rsidR="00980B1B" w:rsidRPr="00980B1B" w:rsidRDefault="00A9397E" w:rsidP="00980B1B">
      <w:pPr>
        <w:pBdr>
          <w:between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od roku akademickiego 2016/2017</w:t>
      </w:r>
      <w:r w:rsidR="00FF611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,   </w:t>
      </w:r>
      <w:r w:rsidR="00980B1B" w:rsidRPr="00980B1B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    profil </w:t>
      </w:r>
      <w:proofErr w:type="spellStart"/>
      <w:r w:rsidR="00980B1B" w:rsidRPr="00980B1B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ogólnoakademicki</w:t>
      </w:r>
      <w:proofErr w:type="spellEnd"/>
      <w:r w:rsidR="004B0D94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                 </w:t>
      </w:r>
    </w:p>
    <w:p w:rsidR="00980B1B" w:rsidRPr="00980B1B" w:rsidRDefault="00980B1B" w:rsidP="00980B1B">
      <w:pPr>
        <w:pBdr>
          <w:between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pPr w:leftFromText="141" w:rightFromText="141" w:vertAnchor="page" w:horzAnchor="margin" w:tblpY="2395"/>
        <w:tblW w:w="142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140"/>
        <w:gridCol w:w="456"/>
        <w:gridCol w:w="556"/>
        <w:gridCol w:w="456"/>
        <w:gridCol w:w="576"/>
        <w:gridCol w:w="456"/>
        <w:gridCol w:w="556"/>
        <w:gridCol w:w="456"/>
        <w:gridCol w:w="556"/>
        <w:gridCol w:w="466"/>
        <w:gridCol w:w="84"/>
        <w:gridCol w:w="194"/>
        <w:gridCol w:w="278"/>
        <w:gridCol w:w="456"/>
        <w:gridCol w:w="556"/>
        <w:gridCol w:w="677"/>
        <w:gridCol w:w="617"/>
        <w:gridCol w:w="60"/>
        <w:gridCol w:w="649"/>
        <w:gridCol w:w="450"/>
        <w:gridCol w:w="400"/>
        <w:gridCol w:w="142"/>
        <w:gridCol w:w="509"/>
        <w:gridCol w:w="767"/>
        <w:gridCol w:w="76"/>
      </w:tblGrid>
      <w:tr w:rsidR="00980B1B" w:rsidRPr="00980B1B" w:rsidTr="00DC4DCC">
        <w:tc>
          <w:tcPr>
            <w:tcW w:w="629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204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rok</w:t>
            </w:r>
          </w:p>
        </w:tc>
        <w:tc>
          <w:tcPr>
            <w:tcW w:w="202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 rok</w:t>
            </w:r>
          </w:p>
        </w:tc>
        <w:tc>
          <w:tcPr>
            <w:tcW w:w="203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III rok</w:t>
            </w:r>
          </w:p>
        </w:tc>
        <w:tc>
          <w:tcPr>
            <w:tcW w:w="1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Wymiar godzin</w:t>
            </w:r>
          </w:p>
        </w:tc>
        <w:tc>
          <w:tcPr>
            <w:tcW w:w="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  <w:tc>
          <w:tcPr>
            <w:tcW w:w="5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4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</w:tr>
      <w:tr w:rsidR="00980B1B" w:rsidRPr="00980B1B" w:rsidTr="00DC4DCC">
        <w:tc>
          <w:tcPr>
            <w:tcW w:w="629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2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 s</w:t>
            </w:r>
          </w:p>
        </w:tc>
        <w:tc>
          <w:tcPr>
            <w:tcW w:w="1032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 s</w:t>
            </w:r>
          </w:p>
        </w:tc>
        <w:tc>
          <w:tcPr>
            <w:tcW w:w="10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 s</w:t>
            </w:r>
          </w:p>
        </w:tc>
        <w:tc>
          <w:tcPr>
            <w:tcW w:w="1012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 s</w:t>
            </w:r>
          </w:p>
        </w:tc>
        <w:tc>
          <w:tcPr>
            <w:tcW w:w="7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 s</w:t>
            </w:r>
          </w:p>
        </w:tc>
        <w:tc>
          <w:tcPr>
            <w:tcW w:w="129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 s</w:t>
            </w:r>
          </w:p>
        </w:tc>
        <w:tc>
          <w:tcPr>
            <w:tcW w:w="1354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80B1B" w:rsidRPr="00980B1B" w:rsidTr="00DC4DCC">
        <w:trPr>
          <w:gridAfter w:val="1"/>
          <w:wAfter w:w="76" w:type="dxa"/>
        </w:trPr>
        <w:tc>
          <w:tcPr>
            <w:tcW w:w="629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s.Z/s.L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80B1B" w:rsidRPr="00980B1B" w:rsidTr="00DC4DCC">
        <w:tc>
          <w:tcPr>
            <w:tcW w:w="14218" w:type="dxa"/>
            <w:gridSpan w:val="26"/>
            <w:tcBorders>
              <w:top w:val="single" w:sz="4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obowiązkowe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Język obcy nowożytny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gridSpan w:val="3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7" w:type="dxa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Wychowanie fizyczne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prawoznawstwa</w:t>
            </w:r>
          </w:p>
        </w:tc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56" w:type="dxa"/>
            <w:tcBorders>
              <w:top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top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administracji</w:t>
            </w:r>
          </w:p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Nauka administracji</w:t>
            </w:r>
          </w:p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2" w:type="dxa"/>
            <w:gridSpan w:val="2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7" w:type="dxa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Konstytucyjny system organów państwowych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2" w:type="dxa"/>
            <w:gridSpan w:val="2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617" w:type="dxa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Prawo administracyjne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2" w:type="dxa"/>
            <w:gridSpan w:val="2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617" w:type="dxa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administracyjne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72" w:type="dxa"/>
            <w:gridSpan w:val="2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7" w:type="dxa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organizacji i zarządzania w adm. publ.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2" w:type="dxa"/>
            <w:gridSpan w:val="2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7" w:type="dxa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makro i mikroekonomii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2" w:type="dxa"/>
            <w:gridSpan w:val="2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7" w:type="dxa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980B1B" w:rsidRPr="00980B1B" w:rsidTr="00DC4DCC">
        <w:trPr>
          <w:trHeight w:val="270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gospodarczego i zamówień publicznych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</w:tbl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                             PLAN STUDIÓW STACJONARNYCH</w:t>
      </w: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kierunek Administracja; I stopnia</w:t>
      </w:r>
    </w:p>
    <w:p w:rsidR="00980B1B" w:rsidRPr="00980B1B" w:rsidRDefault="00BA53F9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rok akademicki  2016</w:t>
      </w:r>
      <w:r w:rsidR="00980B1B" w:rsidRPr="00980B1B">
        <w:rPr>
          <w:rFonts w:ascii="Times New Roman" w:eastAsia="Times New Roman" w:hAnsi="Times New Roman" w:cs="Times New Roman"/>
          <w:sz w:val="16"/>
          <w:szCs w:val="16"/>
          <w:lang w:eastAsia="pl-PL"/>
        </w:rPr>
        <w:t>/</w:t>
      </w:r>
      <w:r w:rsidR="00980B1B" w:rsidRPr="00A32ADB">
        <w:rPr>
          <w:rFonts w:ascii="Times New Roman" w:eastAsia="Times New Roman" w:hAnsi="Times New Roman" w:cs="Times New Roman"/>
          <w:sz w:val="16"/>
          <w:szCs w:val="16"/>
          <w:lang w:eastAsia="pl-PL"/>
        </w:rPr>
        <w:t>201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7</w:t>
      </w:r>
      <w:r w:rsidR="00980B1B" w:rsidRPr="00A32ADB">
        <w:rPr>
          <w:rFonts w:ascii="Times New Roman" w:eastAsia="Times New Roman" w:hAnsi="Times New Roman" w:cs="Times New Roman"/>
          <w:sz w:val="16"/>
          <w:szCs w:val="16"/>
          <w:lang w:eastAsia="pl-PL"/>
        </w:rPr>
        <w:t>,</w:t>
      </w:r>
      <w:r w:rsidR="00980B1B" w:rsidRPr="00980B1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czas trwania studiów: 6 semestrów</w:t>
      </w:r>
    </w:p>
    <w:tbl>
      <w:tblPr>
        <w:tblpPr w:leftFromText="141" w:rightFromText="141" w:vertAnchor="page" w:horzAnchor="margin" w:tblpY="2395"/>
        <w:tblW w:w="5000" w:type="pct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3322"/>
        <w:gridCol w:w="456"/>
        <w:gridCol w:w="577"/>
        <w:gridCol w:w="577"/>
        <w:gridCol w:w="577"/>
        <w:gridCol w:w="455"/>
        <w:gridCol w:w="577"/>
        <w:gridCol w:w="455"/>
        <w:gridCol w:w="577"/>
        <w:gridCol w:w="577"/>
        <w:gridCol w:w="577"/>
        <w:gridCol w:w="577"/>
        <w:gridCol w:w="455"/>
        <w:gridCol w:w="577"/>
        <w:gridCol w:w="597"/>
        <w:gridCol w:w="563"/>
        <w:gridCol w:w="344"/>
        <w:gridCol w:w="364"/>
        <w:gridCol w:w="708"/>
        <w:gridCol w:w="779"/>
      </w:tblGrid>
      <w:tr w:rsidR="00980B1B" w:rsidRPr="00980B1B" w:rsidTr="001C3BEA">
        <w:tc>
          <w:tcPr>
            <w:tcW w:w="5000" w:type="pct"/>
            <w:gridSpan w:val="21"/>
            <w:tcBorders>
              <w:top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980B1B" w:rsidRPr="00980B1B" w:rsidTr="001C3BEA">
        <w:tc>
          <w:tcPr>
            <w:tcW w:w="185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cywilnego z umowami w administracji</w:t>
            </w:r>
          </w:p>
        </w:tc>
        <w:tc>
          <w:tcPr>
            <w:tcW w:w="1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top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tcBorders>
              <w:top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pracy i prawa urzędniczego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Finanse publiczne i prawo finansowe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socjologii i metody badań socjologicznych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karnego i prawa wykroczeń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Instytucje i źródła prawa Unii Europejskiej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egzekucyjne w administracji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60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negocjacji i mediacji w administracji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20.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samorządu terytorialnego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1C3BEA">
        <w:tc>
          <w:tcPr>
            <w:tcW w:w="18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i organizacja ochrony środowiska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Biurotechnika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30*</w:t>
            </w: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Zal.z oceną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Kontrola administracji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międzynarodowe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Zamówienia publiczne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 dyplomowe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F215EF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215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5/5</w:t>
            </w: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F215EF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215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5/5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20,0</w:t>
            </w:r>
          </w:p>
        </w:tc>
      </w:tr>
      <w:tr w:rsidR="00F215EF" w:rsidRPr="00980B1B" w:rsidTr="001C3BEA">
        <w:tc>
          <w:tcPr>
            <w:tcW w:w="185" w:type="pct"/>
            <w:tcBorders>
              <w:bottom w:val="single" w:sz="4" w:space="0" w:color="auto"/>
              <w:right w:val="single" w:sz="12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27.</w:t>
            </w:r>
          </w:p>
        </w:tc>
        <w:tc>
          <w:tcPr>
            <w:tcW w:w="116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ogólnouczelniany</w:t>
            </w: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left w:val="single" w:sz="12" w:space="0" w:color="auto"/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  <w:right w:val="single" w:sz="12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  <w:right w:val="single" w:sz="12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15EF" w:rsidRPr="00980B1B" w:rsidRDefault="00AB43CA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75" w:type="pct"/>
            <w:tcBorders>
              <w:left w:val="single" w:sz="12" w:space="0" w:color="auto"/>
              <w:bottom w:val="single" w:sz="4" w:space="0" w:color="auto"/>
            </w:tcBorders>
          </w:tcPr>
          <w:p w:rsidR="00F215EF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980B1B" w:rsidRPr="00980B1B" w:rsidTr="001C3BEA">
        <w:tc>
          <w:tcPr>
            <w:tcW w:w="135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12" w:space="0" w:color="auto"/>
            </w:tcBorders>
          </w:tcPr>
          <w:p w:rsidR="00980B1B" w:rsidRPr="00980B1B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="00980B1B"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160" w:type="pct"/>
            <w:tcBorders>
              <w:top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2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16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2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615</w:t>
            </w:r>
          </w:p>
        </w:tc>
        <w:tc>
          <w:tcPr>
            <w:tcW w:w="21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780</w:t>
            </w:r>
          </w:p>
        </w:tc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80B1B" w:rsidRPr="00F215EF" w:rsidRDefault="00F215E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F215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1425</w:t>
            </w:r>
          </w:p>
        </w:tc>
        <w:tc>
          <w:tcPr>
            <w:tcW w:w="1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pl-PL"/>
              </w:rPr>
              <w:t>65</w:t>
            </w:r>
          </w:p>
        </w:tc>
        <w:tc>
          <w:tcPr>
            <w:tcW w:w="1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pl-PL"/>
              </w:rPr>
              <w:t>6</w:t>
            </w:r>
            <w:r w:rsidR="00F215EF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52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  <w:r w:rsidR="00F215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30</w:t>
            </w:r>
          </w:p>
        </w:tc>
      </w:tr>
    </w:tbl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lastRenderedPageBreak/>
        <w:t xml:space="preserve">                                                                PLAN STUDIÓW STACJONARNYCH</w:t>
      </w: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kierunek Administracja; I stopnia  </w:t>
      </w: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BA53F9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rok akademicki 2016/2017</w:t>
      </w:r>
      <w:r w:rsidR="00980B1B" w:rsidRPr="00980B1B">
        <w:rPr>
          <w:rFonts w:ascii="Times New Roman" w:eastAsia="Times New Roman" w:hAnsi="Times New Roman" w:cs="Times New Roman"/>
          <w:sz w:val="16"/>
          <w:szCs w:val="16"/>
          <w:lang w:eastAsia="pl-PL"/>
        </w:rPr>
        <w:t>, czas trwania studiów: 6 semestrów</w:t>
      </w: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tbl>
      <w:tblPr>
        <w:tblpPr w:leftFromText="141" w:rightFromText="141" w:vertAnchor="page" w:horzAnchor="margin" w:tblpY="2755"/>
        <w:tblW w:w="4665" w:type="pct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069"/>
        <w:gridCol w:w="456"/>
        <w:gridCol w:w="402"/>
        <w:gridCol w:w="515"/>
        <w:gridCol w:w="456"/>
        <w:gridCol w:w="507"/>
        <w:gridCol w:w="403"/>
        <w:gridCol w:w="515"/>
        <w:gridCol w:w="406"/>
        <w:gridCol w:w="520"/>
        <w:gridCol w:w="411"/>
        <w:gridCol w:w="520"/>
        <w:gridCol w:w="456"/>
        <w:gridCol w:w="576"/>
        <w:gridCol w:w="456"/>
        <w:gridCol w:w="812"/>
        <w:gridCol w:w="425"/>
        <w:gridCol w:w="32"/>
        <w:gridCol w:w="456"/>
        <w:gridCol w:w="597"/>
        <w:gridCol w:w="536"/>
        <w:gridCol w:w="223"/>
      </w:tblGrid>
      <w:tr w:rsidR="00980B1B" w:rsidRPr="00980B1B" w:rsidTr="001C3BEA">
        <w:trPr>
          <w:trHeight w:val="50"/>
        </w:trPr>
        <w:tc>
          <w:tcPr>
            <w:tcW w:w="4916" w:type="pct"/>
            <w:gridSpan w:val="2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Fakultatywne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Techniki organizatorskie i decyzyjne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top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Etyka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top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filozofii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top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Technologie informacyjne</w:t>
            </w:r>
          </w:p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top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Obywatelstwo UE a obywatelstwo narodowe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Kadry administracji publicznej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Ochrona</w:t>
            </w:r>
            <w:r w:rsidR="001C3B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prawna</w:t>
            </w: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własności intelektualnej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Logika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Partie i systemy partyjne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AC4537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AC4537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980B1B"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wyznaniowe w Polsce i UE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Konstytucyjna ochrona praw i wolności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europejskiej myśli polityczno - prawnej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Programy strukturalne w UE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56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konsumenckie UE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980B1B" w:rsidRPr="00980B1B" w:rsidTr="00C602B6">
        <w:trPr>
          <w:trHeight w:val="156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gospodarcze UE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Dostęp do informacji niejawnej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17.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organów ochrony prawnej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celne UE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i postępowanie przed Sądem Administracyjnym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administracyjne w państwach UE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Instytucja Ombudsamana w Polsce i na świecie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Instytucje prawa administracyjnego Europy Środkowej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1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Kierowanie w administracji publicznej</w:t>
            </w:r>
          </w:p>
        </w:tc>
        <w:tc>
          <w:tcPr>
            <w:tcW w:w="172" w:type="pct"/>
            <w:tcBorders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  <w:tcBorders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  <w:tcBorders>
              <w:bottom w:val="single" w:sz="12" w:space="0" w:color="auto"/>
            </w:tcBorders>
          </w:tcPr>
          <w:p w:rsidR="00980B1B" w:rsidRPr="00980B1B" w:rsidRDefault="0083005F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" w:type="pct"/>
            <w:tcBorders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  <w:tcBorders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tcBorders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141EA2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i administracja państwa rzymskiego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Komunikowanie w administracji publicznej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980B1B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Public relations w administracji publicznej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2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C602B6" w:rsidRPr="00980B1B" w:rsidTr="00C602B6">
        <w:trPr>
          <w:trHeight w:val="148"/>
        </w:trPr>
        <w:tc>
          <w:tcPr>
            <w:tcW w:w="194" w:type="pct"/>
            <w:tcBorders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57" w:type="pct"/>
            <w:tcBorders>
              <w:left w:val="single" w:sz="12" w:space="0" w:color="auto"/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72" w:type="pct"/>
            <w:tcBorders>
              <w:lef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1" w:type="pct"/>
            <w:tcBorders>
              <w:lef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2" w:type="pct"/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4" w:type="pct"/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" w:type="pct"/>
            <w:tcBorders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  <w:tcBorders>
              <w:lef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" w:type="pct"/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" w:type="pct"/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tcBorders>
              <w:lef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555</w:t>
            </w:r>
          </w:p>
        </w:tc>
        <w:tc>
          <w:tcPr>
            <w:tcW w:w="172" w:type="pct"/>
            <w:tcBorders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4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25" w:type="pct"/>
            <w:tcBorders>
              <w:left w:val="single" w:sz="12" w:space="0" w:color="auto"/>
              <w:righ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6" w:type="pct"/>
            <w:gridSpan w:val="2"/>
            <w:tcBorders>
              <w:left w:val="single" w:sz="12" w:space="0" w:color="auto"/>
            </w:tcBorders>
          </w:tcPr>
          <w:p w:rsidR="00C602B6" w:rsidRPr="00980B1B" w:rsidRDefault="00C602B6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</w:tbl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33406" w:rsidRDefault="00D33406" w:rsidP="00D33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B06503" w:rsidP="00B065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* 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konwersatorium</w:t>
      </w: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Zapisów na przedmioty do wyboru należy dokonać w Dziekanacie Wydziału do dnia 10 czerwca roku poprzedzającego dany rok akademicki z wyjątkiem studentów I roku, którzy dokonują wyboru do dnia 10 października danego roku akademickiego. Po tym terminie studenci, którzy nie dokonali zapisu na w/w przedmioty zostaną administracyjne zapisani na wszystkie przedmioty w ofercie danego roku. W uzasadnionych przypadkach zmiany zapisów dokonuje </w:t>
      </w:r>
      <w:r w:rsidR="003B4729" w:rsidRPr="008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Dziekan</w:t>
      </w:r>
      <w:r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pisemny wniosek studenta, nie później niż do dnia 30 września a w przypadku I roku nie później niż do dnia 20 października.</w:t>
      </w:r>
    </w:p>
    <w:p w:rsidR="00980B1B" w:rsidRPr="00980B1B" w:rsidRDefault="00980B1B" w:rsidP="00A20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 ukończeniu IV semestru studiów student ma obowiązek zaliczenia 3 tygodniowej praktyki </w:t>
      </w:r>
    </w:p>
    <w:p w:rsidR="00DF0164" w:rsidRDefault="00DF0164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 zaliczeniu praktyki student otrzymuje 4 pkt. ECTS</w:t>
      </w:r>
    </w:p>
    <w:p w:rsidR="00F215EF" w:rsidRDefault="00F215EF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602B6" w:rsidRDefault="00C602B6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602B6" w:rsidRDefault="00C602B6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215EF" w:rsidRDefault="00F215EF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Przedmioty z obszaru nauk humanistycznych i społecznych:</w:t>
      </w:r>
    </w:p>
    <w:p w:rsidR="00F215EF" w:rsidRPr="00F215EF" w:rsidRDefault="00F215EF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5EF">
        <w:rPr>
          <w:rFonts w:ascii="Times New Roman" w:eastAsia="Times New Roman" w:hAnsi="Times New Roman" w:cs="Times New Roman"/>
          <w:sz w:val="24"/>
          <w:szCs w:val="24"/>
          <w:lang w:eastAsia="pl-PL"/>
        </w:rPr>
        <w:t>1.Etyka – 3 ECTS</w:t>
      </w:r>
    </w:p>
    <w:p w:rsidR="00F215EF" w:rsidRPr="00F215EF" w:rsidRDefault="00F215EF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5EF">
        <w:rPr>
          <w:rFonts w:ascii="Times New Roman" w:eastAsia="Times New Roman" w:hAnsi="Times New Roman" w:cs="Times New Roman"/>
          <w:sz w:val="24"/>
          <w:szCs w:val="24"/>
          <w:lang w:eastAsia="pl-PL"/>
        </w:rPr>
        <w:t>2.Podstawy filozofii – 3 ECTS</w:t>
      </w:r>
    </w:p>
    <w:p w:rsidR="00F215EF" w:rsidRDefault="00F215EF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5EF">
        <w:rPr>
          <w:rFonts w:ascii="Times New Roman" w:eastAsia="Times New Roman" w:hAnsi="Times New Roman" w:cs="Times New Roman"/>
          <w:sz w:val="24"/>
          <w:szCs w:val="24"/>
          <w:lang w:eastAsia="pl-PL"/>
        </w:rPr>
        <w:t>3. Podstawy socjologii i metody badań socjologicznych – 4 ECTS</w:t>
      </w:r>
    </w:p>
    <w:p w:rsidR="004F22FD" w:rsidRPr="004F22FD" w:rsidRDefault="004F22FD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22F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SUMA 10 ECTS</w:t>
      </w:r>
    </w:p>
    <w:p w:rsidR="00980B1B" w:rsidRPr="00F215EF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20734" w:rsidRDefault="00A20734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80B1B" w:rsidRPr="00980B1B" w:rsidRDefault="00C2490E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Suma </w:t>
      </w:r>
      <w:r w:rsidR="00F215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godzin, 1</w:t>
      </w:r>
      <w:r w:rsidR="00980B1B"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="00DF01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980B1B"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980B1B" w:rsidRPr="00980B1B" w:rsidRDefault="00F215EF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Obowiązkowo 1425 godzin,  </w:t>
      </w:r>
      <w:r w:rsidR="006D7B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134</w:t>
      </w:r>
      <w:r w:rsidR="00980B1B"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980B1B" w:rsidRPr="00980B1B" w:rsidRDefault="00C2490E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Fakultety 600 godzin, 62</w:t>
      </w:r>
      <w:r w:rsidR="00980B1B"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980B1B" w:rsidRPr="00980B1B" w:rsidRDefault="00760287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Proporcja 29,63</w:t>
      </w:r>
      <w:r w:rsidR="00980B1B"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% (udział godzinowy – fakultety)</w:t>
      </w:r>
    </w:p>
    <w:p w:rsidR="00980B1B" w:rsidRPr="00980B1B" w:rsidRDefault="00DF0164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Proporcja  31</w:t>
      </w:r>
      <w:r w:rsidR="00980B1B"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64</w:t>
      </w:r>
      <w:r w:rsidR="00980B1B" w:rsidRPr="00980B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% (udział ECTS – fakultety)</w:t>
      </w:r>
    </w:p>
    <w:p w:rsid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F0164" w:rsidRPr="00980B1B" w:rsidRDefault="00DF0164" w:rsidP="00980B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80B1B" w:rsidRPr="00980B1B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835"/>
        <w:gridCol w:w="2694"/>
        <w:gridCol w:w="2693"/>
      </w:tblGrid>
      <w:tr w:rsidR="00980B1B" w:rsidRPr="00980B1B" w:rsidTr="001C3BEA">
        <w:tc>
          <w:tcPr>
            <w:tcW w:w="1809" w:type="dxa"/>
            <w:vMerge w:val="restart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ROK</w:t>
            </w:r>
          </w:p>
        </w:tc>
        <w:tc>
          <w:tcPr>
            <w:tcW w:w="8222" w:type="dxa"/>
            <w:gridSpan w:val="3"/>
          </w:tcPr>
          <w:p w:rsidR="00980B1B" w:rsidRPr="00980B1B" w:rsidRDefault="00980B1B" w:rsidP="00980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</w:tr>
      <w:tr w:rsidR="00980B1B" w:rsidRPr="00980B1B" w:rsidTr="001C3BEA">
        <w:tc>
          <w:tcPr>
            <w:tcW w:w="1809" w:type="dxa"/>
            <w:vMerge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Sem. zimowy</w:t>
            </w:r>
          </w:p>
        </w:tc>
        <w:tc>
          <w:tcPr>
            <w:tcW w:w="2694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Sem. letni</w:t>
            </w:r>
          </w:p>
        </w:tc>
        <w:tc>
          <w:tcPr>
            <w:tcW w:w="2693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Praktyczne</w:t>
            </w:r>
          </w:p>
        </w:tc>
      </w:tr>
      <w:tr w:rsidR="00A20734" w:rsidRPr="00980B1B" w:rsidTr="001C3BEA">
        <w:tc>
          <w:tcPr>
            <w:tcW w:w="1809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2835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- 16</w:t>
            </w:r>
          </w:p>
        </w:tc>
        <w:tc>
          <w:tcPr>
            <w:tcW w:w="2694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-2</w:t>
            </w:r>
            <w:r w:rsidR="00F215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nowożytny -2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 - 2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Konstytucyjny system organow państwowych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- 15</w:t>
            </w:r>
          </w:p>
        </w:tc>
        <w:tc>
          <w:tcPr>
            <w:tcW w:w="2694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Technologie informacyjne - 1</w:t>
            </w:r>
          </w:p>
        </w:tc>
      </w:tr>
      <w:tr w:rsidR="00980B1B" w:rsidRPr="00980B1B" w:rsidTr="001C3BEA">
        <w:tc>
          <w:tcPr>
            <w:tcW w:w="1809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- 31</w:t>
            </w:r>
          </w:p>
        </w:tc>
        <w:tc>
          <w:tcPr>
            <w:tcW w:w="2694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Razem- </w:t>
            </w:r>
            <w:r w:rsidR="00C249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F40D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93" w:type="dxa"/>
          </w:tcPr>
          <w:p w:rsidR="00980B1B" w:rsidRPr="00FE7601" w:rsidRDefault="001C3BEA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E7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- 6</w:t>
            </w:r>
          </w:p>
        </w:tc>
      </w:tr>
      <w:tr w:rsidR="00A20734" w:rsidRPr="00980B1B" w:rsidTr="001C3BEA">
        <w:tc>
          <w:tcPr>
            <w:tcW w:w="1809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2835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4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nowożytny - 2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Prawo administracyjne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cywilnego z umowami w administracji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Biurotechnika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- 4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694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Fakultety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Technologie informacyjne - 1</w:t>
            </w:r>
          </w:p>
        </w:tc>
      </w:tr>
      <w:tr w:rsidR="00980B1B" w:rsidRPr="00980B1B" w:rsidTr="001C3BEA">
        <w:tc>
          <w:tcPr>
            <w:tcW w:w="1809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Razem- 3</w:t>
            </w:r>
            <w:r w:rsidR="00347B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694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Razem- </w:t>
            </w:r>
            <w:r w:rsidR="00347B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693" w:type="dxa"/>
          </w:tcPr>
          <w:p w:rsidR="00980B1B" w:rsidRPr="00FE7601" w:rsidRDefault="001C3BEA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E7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- 10</w:t>
            </w:r>
          </w:p>
        </w:tc>
      </w:tr>
      <w:tr w:rsidR="00A20734" w:rsidRPr="00980B1B" w:rsidTr="001C3BEA">
        <w:tc>
          <w:tcPr>
            <w:tcW w:w="1809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III</w:t>
            </w:r>
          </w:p>
        </w:tc>
        <w:tc>
          <w:tcPr>
            <w:tcW w:w="2835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- 28</w:t>
            </w:r>
          </w:p>
        </w:tc>
        <w:tc>
          <w:tcPr>
            <w:tcW w:w="2694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Postępowanie administracyjne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gospodarczego i zamówień publicznych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 w:val="restart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pracy i prawa urzędniczego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Finanse publiczne i prawo finansowe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A20734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karnego i prawa wykroczeń - 1</w:t>
            </w:r>
          </w:p>
        </w:tc>
      </w:tr>
      <w:tr w:rsidR="00A20734" w:rsidRPr="00980B1B" w:rsidTr="001C3BEA">
        <w:tc>
          <w:tcPr>
            <w:tcW w:w="1809" w:type="dxa"/>
            <w:vMerge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- 4</w:t>
            </w:r>
          </w:p>
        </w:tc>
        <w:tc>
          <w:tcPr>
            <w:tcW w:w="2694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- 12</w:t>
            </w:r>
          </w:p>
        </w:tc>
        <w:tc>
          <w:tcPr>
            <w:tcW w:w="2693" w:type="dxa"/>
          </w:tcPr>
          <w:p w:rsidR="00A20734" w:rsidRPr="00980B1B" w:rsidRDefault="00A20734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80B1B" w:rsidRPr="00980B1B" w:rsidTr="001C3BEA">
        <w:tc>
          <w:tcPr>
            <w:tcW w:w="1809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- 32</w:t>
            </w:r>
          </w:p>
        </w:tc>
        <w:tc>
          <w:tcPr>
            <w:tcW w:w="2694" w:type="dxa"/>
          </w:tcPr>
          <w:p w:rsidR="00980B1B" w:rsidRPr="00980B1B" w:rsidRDefault="00980B1B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0B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-33</w:t>
            </w:r>
          </w:p>
        </w:tc>
        <w:tc>
          <w:tcPr>
            <w:tcW w:w="2693" w:type="dxa"/>
          </w:tcPr>
          <w:p w:rsidR="00980B1B" w:rsidRPr="00FE7601" w:rsidRDefault="001C3BEA" w:rsidP="00980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E7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  <w:r w:rsidR="00FE7601" w:rsidRPr="00FE7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- </w:t>
            </w:r>
            <w:r w:rsidR="0095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</w:tr>
    </w:tbl>
    <w:p w:rsidR="00980B1B" w:rsidRPr="005931F7" w:rsidRDefault="00980B1B" w:rsidP="00980B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0B33DA" w:rsidRPr="001332AC" w:rsidRDefault="008D202A" w:rsidP="000B3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Zatwierdzono </w:t>
      </w:r>
      <w:r w:rsidR="000B33DA" w:rsidRPr="001332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posiedzeniu Rady Wydziału Prawa i Administracji w dniu  </w:t>
      </w:r>
      <w:r w:rsidR="00D3340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13 kwietnia  2016</w:t>
      </w:r>
      <w:r w:rsidR="00A6599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0B33DA" w:rsidRPr="00BA53F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r.</w:t>
      </w:r>
    </w:p>
    <w:p w:rsidR="009A4B16" w:rsidRPr="001332AC" w:rsidRDefault="009A4B16" w:rsidP="00980B1B"/>
    <w:sectPr w:rsidR="009A4B16" w:rsidRPr="001332AC" w:rsidSect="001C3BEA">
      <w:pgSz w:w="16838" w:h="11906" w:orient="landscape"/>
      <w:pgMar w:top="1134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F2288"/>
    <w:multiLevelType w:val="hybridMultilevel"/>
    <w:tmpl w:val="ED044BD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93E66"/>
    <w:multiLevelType w:val="hybridMultilevel"/>
    <w:tmpl w:val="0A940C1C"/>
    <w:lvl w:ilvl="0" w:tplc="33D26DE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AA377C1"/>
    <w:multiLevelType w:val="hybridMultilevel"/>
    <w:tmpl w:val="F99208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A51E16"/>
    <w:multiLevelType w:val="hybridMultilevel"/>
    <w:tmpl w:val="339EC57A"/>
    <w:lvl w:ilvl="0" w:tplc="E27ADD3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B5E1B9E"/>
    <w:multiLevelType w:val="hybridMultilevel"/>
    <w:tmpl w:val="DC30DA2C"/>
    <w:lvl w:ilvl="0" w:tplc="04150001">
      <w:start w:val="1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756A"/>
    <w:rsid w:val="0004212C"/>
    <w:rsid w:val="000B33DA"/>
    <w:rsid w:val="000D14A3"/>
    <w:rsid w:val="001332AC"/>
    <w:rsid w:val="00141EA2"/>
    <w:rsid w:val="00175BAA"/>
    <w:rsid w:val="001B6E89"/>
    <w:rsid w:val="001C3BEA"/>
    <w:rsid w:val="00266CF9"/>
    <w:rsid w:val="0029563C"/>
    <w:rsid w:val="002C188A"/>
    <w:rsid w:val="00347BD8"/>
    <w:rsid w:val="003B4729"/>
    <w:rsid w:val="00467B91"/>
    <w:rsid w:val="004829DD"/>
    <w:rsid w:val="004B0D94"/>
    <w:rsid w:val="004B6EDF"/>
    <w:rsid w:val="004F22FD"/>
    <w:rsid w:val="00516D3C"/>
    <w:rsid w:val="0056226F"/>
    <w:rsid w:val="005931F7"/>
    <w:rsid w:val="005A4379"/>
    <w:rsid w:val="005C674E"/>
    <w:rsid w:val="006D7BFF"/>
    <w:rsid w:val="00760287"/>
    <w:rsid w:val="007D3FC8"/>
    <w:rsid w:val="0083005F"/>
    <w:rsid w:val="00844208"/>
    <w:rsid w:val="008D202A"/>
    <w:rsid w:val="00955055"/>
    <w:rsid w:val="00980B1B"/>
    <w:rsid w:val="009A4B16"/>
    <w:rsid w:val="009D5204"/>
    <w:rsid w:val="00A10B72"/>
    <w:rsid w:val="00A20734"/>
    <w:rsid w:val="00A32ADB"/>
    <w:rsid w:val="00A6599B"/>
    <w:rsid w:val="00A9397E"/>
    <w:rsid w:val="00AB43CA"/>
    <w:rsid w:val="00AC4537"/>
    <w:rsid w:val="00B06503"/>
    <w:rsid w:val="00BA53F9"/>
    <w:rsid w:val="00BD224C"/>
    <w:rsid w:val="00C12DA2"/>
    <w:rsid w:val="00C2490E"/>
    <w:rsid w:val="00C602B6"/>
    <w:rsid w:val="00CB5772"/>
    <w:rsid w:val="00D33406"/>
    <w:rsid w:val="00D3756A"/>
    <w:rsid w:val="00D97D69"/>
    <w:rsid w:val="00DC4DCC"/>
    <w:rsid w:val="00DE3822"/>
    <w:rsid w:val="00DF0164"/>
    <w:rsid w:val="00E44D34"/>
    <w:rsid w:val="00ED3BE5"/>
    <w:rsid w:val="00EE7382"/>
    <w:rsid w:val="00F07DC7"/>
    <w:rsid w:val="00F215EF"/>
    <w:rsid w:val="00F40DB2"/>
    <w:rsid w:val="00F96932"/>
    <w:rsid w:val="00F97680"/>
    <w:rsid w:val="00FE7601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6C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980B1B"/>
  </w:style>
  <w:style w:type="table" w:styleId="Tabela-Siatka">
    <w:name w:val="Table Grid"/>
    <w:basedOn w:val="Standardowy"/>
    <w:rsid w:val="00980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980B1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980B1B"/>
    <w:rPr>
      <w:rFonts w:ascii="Tahoma" w:eastAsia="Times New Roman" w:hAnsi="Tahoma" w:cs="Tahoma"/>
      <w:sz w:val="16"/>
      <w:szCs w:val="16"/>
      <w:lang w:eastAsia="pl-PL"/>
    </w:rPr>
  </w:style>
  <w:style w:type="numbering" w:customStyle="1" w:styleId="Bezlisty2">
    <w:name w:val="Bez listy2"/>
    <w:next w:val="Bezlisty"/>
    <w:semiHidden/>
    <w:unhideWhenUsed/>
    <w:rsid w:val="00980B1B"/>
  </w:style>
  <w:style w:type="table" w:customStyle="1" w:styleId="Tabela-Siatka1">
    <w:name w:val="Tabela - Siatka1"/>
    <w:basedOn w:val="Standardowy"/>
    <w:next w:val="Tabela-Siatka"/>
    <w:rsid w:val="00980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980B1B"/>
  </w:style>
  <w:style w:type="table" w:styleId="Tabela-Siatka">
    <w:name w:val="Table Grid"/>
    <w:basedOn w:val="Standardowy"/>
    <w:rsid w:val="00980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980B1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980B1B"/>
    <w:rPr>
      <w:rFonts w:ascii="Tahoma" w:eastAsia="Times New Roman" w:hAnsi="Tahoma" w:cs="Tahoma"/>
      <w:sz w:val="16"/>
      <w:szCs w:val="16"/>
      <w:lang w:eastAsia="pl-PL"/>
    </w:rPr>
  </w:style>
  <w:style w:type="numbering" w:customStyle="1" w:styleId="Bezlisty2">
    <w:name w:val="Bez listy2"/>
    <w:next w:val="Bezlisty"/>
    <w:semiHidden/>
    <w:unhideWhenUsed/>
    <w:rsid w:val="00980B1B"/>
  </w:style>
  <w:style w:type="table" w:customStyle="1" w:styleId="Tabela-Siatka1">
    <w:name w:val="Tabela - Siatka1"/>
    <w:basedOn w:val="Standardowy"/>
    <w:next w:val="Tabela-Siatka"/>
    <w:rsid w:val="00980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BAA5-9006-433E-ABDB-A43A15A6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WPIA</dc:creator>
  <cp:keywords/>
  <dc:description/>
  <cp:lastModifiedBy>user</cp:lastModifiedBy>
  <cp:revision>42</cp:revision>
  <cp:lastPrinted>2016-03-22T12:45:00Z</cp:lastPrinted>
  <dcterms:created xsi:type="dcterms:W3CDTF">2012-07-16T09:47:00Z</dcterms:created>
  <dcterms:modified xsi:type="dcterms:W3CDTF">2016-04-04T08:57:00Z</dcterms:modified>
</cp:coreProperties>
</file>